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BD7422">
        <w:rPr>
          <w:sz w:val="22"/>
          <w:szCs w:val="22"/>
        </w:rPr>
        <w:t>2</w:t>
      </w:r>
      <w:r w:rsidR="00211DAC">
        <w:rPr>
          <w:sz w:val="22"/>
          <w:szCs w:val="22"/>
        </w:rPr>
        <w:t>8</w:t>
      </w:r>
      <w:r w:rsidRPr="00794DCE">
        <w:rPr>
          <w:sz w:val="22"/>
          <w:szCs w:val="22"/>
        </w:rPr>
        <w:t xml:space="preserve">» </w:t>
      </w:r>
      <w:r w:rsidR="00BD7422">
        <w:rPr>
          <w:sz w:val="22"/>
          <w:szCs w:val="22"/>
        </w:rPr>
        <w:t>мая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EB53F8" w:rsidRDefault="00EB53F8" w:rsidP="00EB53F8">
      <w:pPr>
        <w:ind w:left="-567"/>
        <w:jc w:val="center"/>
        <w:outlineLvl w:val="1"/>
        <w:rPr>
          <w:b/>
          <w:sz w:val="24"/>
          <w:szCs w:val="24"/>
          <w:lang w:bidi="hi-IN"/>
        </w:rPr>
      </w:pPr>
      <w:r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>
        <w:rPr>
          <w:b/>
          <w:bCs/>
          <w:kern w:val="2"/>
          <w:sz w:val="24"/>
          <w:szCs w:val="24"/>
        </w:rPr>
        <w:br/>
        <w:t>№ 01-</w:t>
      </w:r>
      <w:r w:rsidR="00555B5C">
        <w:rPr>
          <w:b/>
          <w:bCs/>
          <w:kern w:val="2"/>
          <w:sz w:val="24"/>
          <w:szCs w:val="24"/>
        </w:rPr>
        <w:t>0</w:t>
      </w:r>
      <w:r w:rsidR="00211DAC">
        <w:rPr>
          <w:b/>
          <w:bCs/>
          <w:kern w:val="2"/>
          <w:sz w:val="24"/>
          <w:szCs w:val="24"/>
        </w:rPr>
        <w:t>9</w:t>
      </w:r>
      <w:r>
        <w:rPr>
          <w:b/>
          <w:bCs/>
          <w:kern w:val="2"/>
          <w:sz w:val="24"/>
          <w:szCs w:val="24"/>
        </w:rPr>
        <w:t>-ЗП  (</w:t>
      </w:r>
      <w:r w:rsidR="00211DAC">
        <w:rPr>
          <w:b/>
          <w:bCs/>
          <w:kern w:val="2"/>
          <w:sz w:val="24"/>
          <w:szCs w:val="24"/>
        </w:rPr>
        <w:t>3485250</w:t>
      </w:r>
      <w:r>
        <w:rPr>
          <w:b/>
          <w:bCs/>
          <w:kern w:val="2"/>
          <w:sz w:val="24"/>
          <w:szCs w:val="24"/>
        </w:rPr>
        <w:t>)</w:t>
      </w:r>
      <w:r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p w:rsidR="00514E1E" w:rsidRDefault="00514E1E" w:rsidP="00EB53F8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211DAC" w:rsidTr="00211DAC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211DAC" w:rsidRPr="00B226E3" w:rsidRDefault="00211DAC" w:rsidP="0048585A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211DAC" w:rsidRDefault="00211DAC" w:rsidP="0048585A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28.05.2025</w:t>
            </w:r>
          </w:p>
        </w:tc>
      </w:tr>
      <w:tr w:rsidR="00211DAC" w:rsidTr="0048585A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1DAC" w:rsidRDefault="00211DAC" w:rsidP="0048585A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211DAC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211DAC" w:rsidRPr="00B226E3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B226E3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B226E3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B226E3">
        <w:rPr>
          <w:sz w:val="24"/>
          <w:szCs w:val="24"/>
        </w:rPr>
        <w:t>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закупки: Электрические испытания и проверка электрохимической защиты котельных АО «</w:t>
      </w:r>
      <w:proofErr w:type="spellStart"/>
      <w:r>
        <w:rPr>
          <w:sz w:val="24"/>
          <w:szCs w:val="24"/>
        </w:rPr>
        <w:t>Выборгтеплоэнерго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  <w:lang w:eastAsia="zh-CN" w:bidi="hi-IN"/>
        </w:rPr>
        <w:t>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B226E3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Электрические испытания и проверка электрохимической защиты котельных АО «</w:t>
      </w:r>
      <w:proofErr w:type="spellStart"/>
      <w:r>
        <w:rPr>
          <w:sz w:val="24"/>
          <w:szCs w:val="24"/>
          <w:lang w:eastAsia="zh-CN" w:bidi="hi-IN"/>
        </w:rPr>
        <w:t>Выборгтеплоэнерго</w:t>
      </w:r>
      <w:proofErr w:type="spellEnd"/>
      <w:r>
        <w:rPr>
          <w:sz w:val="24"/>
          <w:szCs w:val="24"/>
          <w:lang w:eastAsia="zh-CN" w:bidi="hi-IN"/>
        </w:rPr>
        <w:t>»</w:t>
      </w:r>
      <w:r w:rsidRPr="00B226E3">
        <w:rPr>
          <w:lang w:eastAsia="zh-CN" w:bidi="hi-IN"/>
        </w:rPr>
        <w:t>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20.05.2025 по 28.05.2025.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20.05.2025.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и время окончания подачи заявок: 28.05.2025 09:00 (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>).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первых частей заявок:</w:t>
      </w:r>
      <w:r>
        <w:rPr>
          <w:sz w:val="24"/>
          <w:szCs w:val="24"/>
          <w:lang w:eastAsia="zh-CN" w:bidi="hi-IN"/>
        </w:rPr>
        <w:t xml:space="preserve"> 28.05.2025</w:t>
      </w:r>
      <w:r>
        <w:rPr>
          <w:sz w:val="24"/>
          <w:szCs w:val="24"/>
        </w:rPr>
        <w:t>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211DAC" w:rsidTr="0048585A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11DAC" w:rsidRDefault="00211DAC" w:rsidP="0048585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11DAC" w:rsidRDefault="00211DAC" w:rsidP="0048585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211DAC" w:rsidRDefault="00211DAC" w:rsidP="0048585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211DAC" w:rsidTr="0048585A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DAC" w:rsidRDefault="00211DAC" w:rsidP="0048585A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71.20.19.190 Услуги по техническим испытаниям и анализу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DAC" w:rsidRDefault="00211DAC" w:rsidP="0048585A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71.20 Технические испытания, исследования, анализ и сертификация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DAC" w:rsidRDefault="00211DAC" w:rsidP="0048585A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37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850 000,00 (Российский рубль), с НДС</w:t>
      </w:r>
    </w:p>
    <w:p w:rsidR="00211DAC" w:rsidRDefault="00211DAC" w:rsidP="00211DAC">
      <w:pPr>
        <w:pStyle w:val="ab"/>
        <w:numPr>
          <w:ilvl w:val="0"/>
          <w:numId w:val="16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9" w:name="_GoBack"/>
      <w:bookmarkEnd w:id="9"/>
      <w:r>
        <w:t>Всего на заседании присутствовало 5 члена(</w:t>
      </w:r>
      <w:proofErr w:type="spellStart"/>
      <w:r>
        <w:t>ов</w:t>
      </w:r>
      <w:proofErr w:type="spellEnd"/>
      <w:r>
        <w:t>) комиссии. Кворум имеется. Заседание правомочно.</w:t>
      </w: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3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211DAC" w:rsidTr="004858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11DAC" w:rsidRDefault="00211DAC" w:rsidP="0048585A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11DAC" w:rsidRDefault="00211DAC" w:rsidP="0048585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211DAC" w:rsidTr="004858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27.05.2025 12:15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211DAC" w:rsidTr="004858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27.05.2025 18:49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211DAC" w:rsidTr="0048585A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27.05.2025 22:40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</w:tbl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211DAC" w:rsidTr="0048585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11DAC" w:rsidRDefault="00211DAC" w:rsidP="0048585A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11DAC" w:rsidRDefault="00211DAC" w:rsidP="0048585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11DAC" w:rsidRDefault="00211DAC" w:rsidP="0048585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211DAC" w:rsidRDefault="00211DAC" w:rsidP="0048585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211DAC" w:rsidTr="0048585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sz w:val="24"/>
                <w:szCs w:val="24"/>
              </w:rPr>
            </w:pPr>
            <w:r>
              <w:t>27.05.2025 12:15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11DAC" w:rsidTr="0048585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sz w:val="24"/>
                <w:szCs w:val="24"/>
              </w:rPr>
            </w:pPr>
            <w:r>
              <w:t>27.05.2025 18:49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211DAC" w:rsidTr="0048585A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3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sz w:val="24"/>
                <w:szCs w:val="24"/>
              </w:rPr>
            </w:pPr>
            <w:r>
              <w:t>27.05.2025 22:40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DAC" w:rsidRDefault="00211DAC" w:rsidP="0048585A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211DAC" w:rsidRDefault="00211DAC" w:rsidP="00211DAC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211DAC" w:rsidRDefault="00211DAC" w:rsidP="00211DAC">
      <w:pPr>
        <w:widowControl/>
        <w:numPr>
          <w:ilvl w:val="0"/>
          <w:numId w:val="16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211DAC" w:rsidTr="0048585A">
        <w:tc>
          <w:tcPr>
            <w:tcW w:w="4110" w:type="dxa"/>
          </w:tcPr>
          <w:p w:rsidR="00211DAC" w:rsidRDefault="00211DAC" w:rsidP="0048585A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211DAC" w:rsidRDefault="00211DAC" w:rsidP="0048585A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11DAC" w:rsidRDefault="00211DAC" w:rsidP="0048585A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11DAC" w:rsidRDefault="00211DAC" w:rsidP="0048585A">
            <w:pPr>
              <w:rPr>
                <w:sz w:val="24"/>
                <w:szCs w:val="24"/>
              </w:rPr>
            </w:pPr>
            <w:r>
              <w:t>Гончаров Р.Н.</w:t>
            </w:r>
          </w:p>
        </w:tc>
      </w:tr>
      <w:tr w:rsidR="00211DAC" w:rsidTr="0048585A">
        <w:tc>
          <w:tcPr>
            <w:tcW w:w="4110" w:type="dxa"/>
          </w:tcPr>
          <w:p w:rsidR="00211DAC" w:rsidRDefault="00211DAC" w:rsidP="0048585A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211DAC" w:rsidRDefault="00211DAC" w:rsidP="0048585A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11DAC" w:rsidRDefault="00211DAC" w:rsidP="0048585A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11DAC" w:rsidRDefault="00211DAC" w:rsidP="0048585A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211DAC" w:rsidTr="0048585A">
        <w:tc>
          <w:tcPr>
            <w:tcW w:w="4110" w:type="dxa"/>
          </w:tcPr>
          <w:p w:rsidR="00211DAC" w:rsidRDefault="00211DAC" w:rsidP="0048585A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211DAC" w:rsidRDefault="00211DAC" w:rsidP="0048585A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11DAC" w:rsidRDefault="00211DAC" w:rsidP="0048585A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11DAC" w:rsidRDefault="00211DAC" w:rsidP="0048585A">
            <w:pPr>
              <w:rPr>
                <w:sz w:val="24"/>
                <w:szCs w:val="24"/>
              </w:rPr>
            </w:pPr>
            <w:r>
              <w:t>Постникова Т.Н.</w:t>
            </w:r>
          </w:p>
        </w:tc>
      </w:tr>
      <w:tr w:rsidR="00211DAC" w:rsidTr="0048585A">
        <w:tc>
          <w:tcPr>
            <w:tcW w:w="4110" w:type="dxa"/>
          </w:tcPr>
          <w:p w:rsidR="00211DAC" w:rsidRDefault="00211DAC" w:rsidP="0048585A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211DAC" w:rsidRDefault="00211DAC" w:rsidP="0048585A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11DAC" w:rsidRDefault="00211DAC" w:rsidP="0048585A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11DAC" w:rsidRDefault="00211DAC" w:rsidP="0048585A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  <w:tr w:rsidR="00211DAC" w:rsidTr="0048585A">
        <w:tc>
          <w:tcPr>
            <w:tcW w:w="4110" w:type="dxa"/>
          </w:tcPr>
          <w:p w:rsidR="00211DAC" w:rsidRDefault="00211DAC" w:rsidP="0048585A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211DAC" w:rsidRDefault="00211DAC" w:rsidP="0048585A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211DAC" w:rsidRDefault="00211DAC" w:rsidP="0048585A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211DAC" w:rsidRDefault="00211DAC" w:rsidP="0048585A">
            <w:pPr>
              <w:rPr>
                <w:sz w:val="24"/>
                <w:szCs w:val="24"/>
              </w:rPr>
            </w:pPr>
            <w:r>
              <w:t>Рябов О.В.</w:t>
            </w:r>
          </w:p>
        </w:tc>
      </w:tr>
    </w:tbl>
    <w:p w:rsidR="00211DAC" w:rsidRDefault="00211DAC" w:rsidP="00211DAC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BD7422" w:rsidRDefault="00BD7422" w:rsidP="00BD7422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80" w:rsidRDefault="00562480">
      <w:r>
        <w:separator/>
      </w:r>
    </w:p>
  </w:endnote>
  <w:endnote w:type="continuationSeparator" w:id="0">
    <w:p w:rsidR="00562480" w:rsidRDefault="0056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11DAC">
      <w:rPr>
        <w:rStyle w:val="a5"/>
        <w:noProof/>
      </w:rPr>
      <w:t>2</w: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80" w:rsidRDefault="00562480">
      <w:r>
        <w:separator/>
      </w:r>
    </w:p>
  </w:footnote>
  <w:footnote w:type="continuationSeparator" w:id="0">
    <w:p w:rsidR="00562480" w:rsidRDefault="00562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F97D6F"/>
    <w:multiLevelType w:val="multilevel"/>
    <w:tmpl w:val="BA90C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0"/>
  </w:num>
  <w:num w:numId="5">
    <w:abstractNumId w:val="8"/>
  </w:num>
  <w:num w:numId="6">
    <w:abstractNumId w:val="12"/>
  </w:num>
  <w:num w:numId="7">
    <w:abstractNumId w:val="11"/>
  </w:num>
  <w:num w:numId="8">
    <w:abstractNumId w:val="7"/>
  </w:num>
  <w:num w:numId="9">
    <w:abstractNumId w:val="9"/>
  </w:num>
  <w:num w:numId="10">
    <w:abstractNumId w:val="10"/>
  </w:num>
  <w:num w:numId="11">
    <w:abstractNumId w:val="15"/>
  </w:num>
  <w:num w:numId="12">
    <w:abstractNumId w:val="1"/>
  </w:num>
  <w:num w:numId="13">
    <w:abstractNumId w:val="6"/>
  </w:num>
  <w:num w:numId="14">
    <w:abstractNumId w:val="3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202527"/>
    <w:rsid w:val="00211DAC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62480"/>
    <w:rsid w:val="00563F9D"/>
    <w:rsid w:val="005A7AC9"/>
    <w:rsid w:val="005F506D"/>
    <w:rsid w:val="00640C89"/>
    <w:rsid w:val="00673907"/>
    <w:rsid w:val="00690A12"/>
    <w:rsid w:val="006A1449"/>
    <w:rsid w:val="0071352D"/>
    <w:rsid w:val="0076449B"/>
    <w:rsid w:val="00794DCE"/>
    <w:rsid w:val="007D20BF"/>
    <w:rsid w:val="008525E0"/>
    <w:rsid w:val="008B6036"/>
    <w:rsid w:val="008D4284"/>
    <w:rsid w:val="009A7B7E"/>
    <w:rsid w:val="00A645C6"/>
    <w:rsid w:val="00A723F2"/>
    <w:rsid w:val="00AD55EC"/>
    <w:rsid w:val="00B614CA"/>
    <w:rsid w:val="00BD226F"/>
    <w:rsid w:val="00BD7422"/>
    <w:rsid w:val="00C178BC"/>
    <w:rsid w:val="00CC00BB"/>
    <w:rsid w:val="00D26882"/>
    <w:rsid w:val="00D80A1C"/>
    <w:rsid w:val="00DD3716"/>
    <w:rsid w:val="00E843CC"/>
    <w:rsid w:val="00EB53F8"/>
    <w:rsid w:val="00F21E01"/>
    <w:rsid w:val="00F275A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39</cp:revision>
  <cp:lastPrinted>2024-06-26T06:50:00Z</cp:lastPrinted>
  <dcterms:created xsi:type="dcterms:W3CDTF">2019-08-12T06:27:00Z</dcterms:created>
  <dcterms:modified xsi:type="dcterms:W3CDTF">2025-05-28T06:07:00Z</dcterms:modified>
</cp:coreProperties>
</file>